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236" w:rsidRDefault="001A4236" w:rsidP="00972520">
      <w:pPr>
        <w:spacing w:after="0"/>
        <w:ind w:left="-567"/>
        <w:jc w:val="center"/>
        <w:rPr>
          <w:rFonts w:ascii="Times New Roman" w:hAnsi="Times New Roman"/>
        </w:rPr>
      </w:pPr>
    </w:p>
    <w:p w:rsidR="001A4236" w:rsidRDefault="001A4236" w:rsidP="00972520">
      <w:pPr>
        <w:spacing w:after="0"/>
        <w:ind w:left="-567"/>
        <w:jc w:val="center"/>
        <w:rPr>
          <w:rFonts w:ascii="Times New Roman" w:hAnsi="Times New Roman"/>
        </w:rPr>
      </w:pPr>
    </w:p>
    <w:p w:rsidR="00972520" w:rsidRPr="001A4236" w:rsidRDefault="00972520" w:rsidP="00972520">
      <w:pPr>
        <w:spacing w:after="0"/>
        <w:ind w:left="-567"/>
        <w:jc w:val="center"/>
        <w:rPr>
          <w:rFonts w:ascii="Times New Roman" w:hAnsi="Times New Roman"/>
        </w:rPr>
      </w:pPr>
      <w:r w:rsidRPr="001A4236">
        <w:rPr>
          <w:rFonts w:ascii="Times New Roman" w:hAnsi="Times New Roman"/>
        </w:rPr>
        <w:t>Муниципальное бюджетное общеобразовательное учреждение «</w:t>
      </w:r>
      <w:proofErr w:type="spellStart"/>
      <w:r w:rsidRPr="001A4236">
        <w:rPr>
          <w:rFonts w:ascii="Times New Roman" w:hAnsi="Times New Roman"/>
        </w:rPr>
        <w:t>Сюкеевскя</w:t>
      </w:r>
      <w:proofErr w:type="spellEnd"/>
      <w:r w:rsidRPr="001A4236">
        <w:rPr>
          <w:rFonts w:ascii="Times New Roman" w:hAnsi="Times New Roman"/>
        </w:rPr>
        <w:t xml:space="preserve"> средняя общеобразовательная школа» </w:t>
      </w:r>
      <w:proofErr w:type="spellStart"/>
      <w:r w:rsidRPr="001A4236">
        <w:rPr>
          <w:rFonts w:ascii="Times New Roman" w:hAnsi="Times New Roman"/>
        </w:rPr>
        <w:t>Сюкеевского</w:t>
      </w:r>
      <w:proofErr w:type="spellEnd"/>
      <w:r w:rsidRPr="001A4236">
        <w:rPr>
          <w:rFonts w:ascii="Times New Roman" w:hAnsi="Times New Roman"/>
        </w:rPr>
        <w:t xml:space="preserve"> сельского поселения Камско-</w:t>
      </w:r>
      <w:proofErr w:type="spellStart"/>
      <w:r w:rsidRPr="001A4236">
        <w:rPr>
          <w:rFonts w:ascii="Times New Roman" w:hAnsi="Times New Roman"/>
        </w:rPr>
        <w:t>Устьинского</w:t>
      </w:r>
      <w:proofErr w:type="spellEnd"/>
      <w:r w:rsidRPr="001A4236">
        <w:rPr>
          <w:rFonts w:ascii="Times New Roman" w:hAnsi="Times New Roman"/>
        </w:rPr>
        <w:t xml:space="preserve"> муниципального района РТ</w:t>
      </w:r>
    </w:p>
    <w:p w:rsidR="00972520" w:rsidRPr="003C6DE9" w:rsidRDefault="00972520" w:rsidP="00972520">
      <w:pPr>
        <w:pStyle w:val="ab"/>
        <w:rPr>
          <w:rFonts w:ascii="Times New Roman" w:hAnsi="Times New Roman" w:cs="Times New Roman"/>
          <w:b/>
          <w:sz w:val="30"/>
        </w:rPr>
      </w:pPr>
    </w:p>
    <w:p w:rsidR="00972520" w:rsidRDefault="00972520" w:rsidP="00972520">
      <w:pPr>
        <w:pStyle w:val="ab"/>
        <w:spacing w:before="9"/>
        <w:rPr>
          <w:sz w:val="23"/>
        </w:rPr>
      </w:pPr>
    </w:p>
    <w:p w:rsidR="00972520" w:rsidRDefault="00972520" w:rsidP="00972520">
      <w:pPr>
        <w:pStyle w:val="ab"/>
        <w:rPr>
          <w:sz w:val="30"/>
        </w:rPr>
      </w:pPr>
    </w:p>
    <w:p w:rsidR="00972520" w:rsidRDefault="00972520" w:rsidP="00972520">
      <w:pPr>
        <w:pStyle w:val="ab"/>
        <w:rPr>
          <w:sz w:val="30"/>
        </w:rPr>
      </w:pPr>
    </w:p>
    <w:p w:rsidR="001A4236" w:rsidRDefault="001A4236" w:rsidP="00972520">
      <w:pPr>
        <w:spacing w:after="0"/>
        <w:ind w:left="930" w:right="936"/>
        <w:jc w:val="center"/>
        <w:rPr>
          <w:rFonts w:ascii="Times New Roman" w:hAnsi="Times New Roman"/>
          <w:b/>
          <w:spacing w:val="-2"/>
          <w:sz w:val="32"/>
        </w:rPr>
      </w:pPr>
    </w:p>
    <w:p w:rsidR="001A4236" w:rsidRDefault="001A4236" w:rsidP="00972520">
      <w:pPr>
        <w:spacing w:after="0"/>
        <w:ind w:left="930" w:right="936"/>
        <w:jc w:val="center"/>
        <w:rPr>
          <w:rFonts w:ascii="Times New Roman" w:hAnsi="Times New Roman"/>
          <w:b/>
          <w:spacing w:val="-2"/>
          <w:sz w:val="32"/>
        </w:rPr>
      </w:pPr>
    </w:p>
    <w:p w:rsidR="001A4236" w:rsidRDefault="001A4236" w:rsidP="00972520">
      <w:pPr>
        <w:spacing w:after="0"/>
        <w:ind w:left="930" w:right="936"/>
        <w:jc w:val="center"/>
        <w:rPr>
          <w:rFonts w:ascii="Times New Roman" w:hAnsi="Times New Roman"/>
          <w:b/>
          <w:spacing w:val="-2"/>
          <w:sz w:val="32"/>
        </w:rPr>
      </w:pPr>
    </w:p>
    <w:p w:rsidR="00972520" w:rsidRPr="00A30FD6" w:rsidRDefault="00972520" w:rsidP="00972520">
      <w:pPr>
        <w:spacing w:after="0"/>
        <w:ind w:left="930" w:right="936"/>
        <w:jc w:val="center"/>
        <w:rPr>
          <w:rFonts w:ascii="Times New Roman" w:hAnsi="Times New Roman"/>
          <w:b/>
          <w:sz w:val="32"/>
        </w:rPr>
      </w:pPr>
      <w:r w:rsidRPr="00A30FD6">
        <w:rPr>
          <w:rFonts w:ascii="Times New Roman" w:hAnsi="Times New Roman"/>
          <w:b/>
          <w:spacing w:val="-2"/>
          <w:sz w:val="32"/>
        </w:rPr>
        <w:t>ПРОГРАММА</w:t>
      </w:r>
    </w:p>
    <w:p w:rsidR="00972520" w:rsidRPr="00A30FD6" w:rsidRDefault="00972520" w:rsidP="00972520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A30FD6">
        <w:rPr>
          <w:rFonts w:ascii="Times New Roman" w:hAnsi="Times New Roman"/>
          <w:b/>
          <w:bCs/>
          <w:sz w:val="44"/>
          <w:szCs w:val="44"/>
        </w:rPr>
        <w:t xml:space="preserve">кружка </w:t>
      </w:r>
      <w:r w:rsidRPr="00A30FD6">
        <w:rPr>
          <w:rFonts w:ascii="Times New Roman" w:hAnsi="Times New Roman"/>
          <w:b/>
          <w:sz w:val="44"/>
          <w:szCs w:val="44"/>
        </w:rPr>
        <w:t>«</w:t>
      </w:r>
      <w:r w:rsidRPr="00A30FD6">
        <w:rPr>
          <w:rFonts w:ascii="Times New Roman" w:hAnsi="Times New Roman"/>
          <w:b/>
          <w:sz w:val="44"/>
          <w:szCs w:val="44"/>
        </w:rPr>
        <w:t>Школьный театр»</w:t>
      </w:r>
    </w:p>
    <w:p w:rsidR="00972520" w:rsidRPr="00A30FD6" w:rsidRDefault="00972520" w:rsidP="00972520">
      <w:pPr>
        <w:pStyle w:val="ab"/>
        <w:spacing w:before="11"/>
        <w:jc w:val="center"/>
        <w:rPr>
          <w:rFonts w:ascii="Times New Roman" w:hAnsi="Times New Roman" w:cs="Times New Roman"/>
          <w:sz w:val="32"/>
          <w:szCs w:val="32"/>
        </w:rPr>
      </w:pPr>
      <w:r w:rsidRPr="00A30FD6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A30FD6" w:rsidRPr="00A30FD6">
        <w:rPr>
          <w:rFonts w:ascii="Times New Roman" w:hAnsi="Times New Roman" w:cs="Times New Roman"/>
          <w:bCs/>
          <w:sz w:val="32"/>
          <w:szCs w:val="32"/>
        </w:rPr>
        <w:t>для 5-9 классов</w:t>
      </w:r>
    </w:p>
    <w:p w:rsidR="00A30FD6" w:rsidRDefault="00A30FD6" w:rsidP="00972520">
      <w:pPr>
        <w:spacing w:before="115"/>
        <w:ind w:left="2170" w:right="2180"/>
        <w:jc w:val="center"/>
        <w:rPr>
          <w:rFonts w:ascii="Times New Roman" w:hAnsi="Times New Roman"/>
          <w:sz w:val="28"/>
          <w:szCs w:val="28"/>
        </w:rPr>
      </w:pPr>
    </w:p>
    <w:p w:rsidR="00A30FD6" w:rsidRDefault="00A30FD6" w:rsidP="00972520">
      <w:pPr>
        <w:spacing w:before="115"/>
        <w:ind w:left="2170" w:right="2180"/>
        <w:jc w:val="center"/>
        <w:rPr>
          <w:rFonts w:ascii="Times New Roman" w:hAnsi="Times New Roman"/>
          <w:sz w:val="28"/>
          <w:szCs w:val="28"/>
        </w:rPr>
      </w:pPr>
    </w:p>
    <w:p w:rsidR="00A30FD6" w:rsidRDefault="00A30FD6" w:rsidP="00972520">
      <w:pPr>
        <w:spacing w:before="115"/>
        <w:ind w:left="2170" w:right="2180"/>
        <w:jc w:val="center"/>
        <w:rPr>
          <w:rFonts w:ascii="Times New Roman" w:hAnsi="Times New Roman"/>
          <w:sz w:val="28"/>
          <w:szCs w:val="28"/>
        </w:rPr>
      </w:pPr>
    </w:p>
    <w:p w:rsidR="00972520" w:rsidRPr="00A30FD6" w:rsidRDefault="00972520" w:rsidP="00972520">
      <w:pPr>
        <w:spacing w:before="115"/>
        <w:ind w:left="2170" w:right="2180"/>
        <w:jc w:val="center"/>
        <w:rPr>
          <w:rFonts w:ascii="Times New Roman" w:hAnsi="Times New Roman"/>
          <w:sz w:val="28"/>
          <w:szCs w:val="28"/>
        </w:rPr>
      </w:pPr>
      <w:r w:rsidRPr="00A30FD6">
        <w:rPr>
          <w:rFonts w:ascii="Times New Roman" w:hAnsi="Times New Roman"/>
          <w:sz w:val="28"/>
          <w:szCs w:val="28"/>
        </w:rPr>
        <w:t xml:space="preserve">срок реализации: </w:t>
      </w:r>
      <w:r w:rsidRPr="00A30FD6">
        <w:rPr>
          <w:rFonts w:ascii="Times New Roman" w:hAnsi="Times New Roman"/>
          <w:sz w:val="28"/>
          <w:szCs w:val="28"/>
        </w:rPr>
        <w:t>1 год</w:t>
      </w:r>
      <w:r w:rsidRPr="00A30FD6">
        <w:rPr>
          <w:rFonts w:ascii="Times New Roman" w:hAnsi="Times New Roman"/>
          <w:sz w:val="28"/>
          <w:szCs w:val="28"/>
        </w:rPr>
        <w:t xml:space="preserve"> (</w:t>
      </w:r>
      <w:r w:rsidR="00A30FD6" w:rsidRPr="00A30FD6">
        <w:rPr>
          <w:rFonts w:ascii="Times New Roman" w:hAnsi="Times New Roman"/>
          <w:sz w:val="28"/>
          <w:szCs w:val="28"/>
        </w:rPr>
        <w:t>68 ч</w:t>
      </w:r>
      <w:r w:rsidRPr="00A30FD6">
        <w:rPr>
          <w:rFonts w:ascii="Times New Roman" w:hAnsi="Times New Roman"/>
          <w:sz w:val="28"/>
          <w:szCs w:val="28"/>
        </w:rPr>
        <w:t>)</w:t>
      </w:r>
    </w:p>
    <w:p w:rsidR="00716EA3" w:rsidRPr="00716EA3" w:rsidRDefault="00716EA3" w:rsidP="00716EA3">
      <w:pPr>
        <w:spacing w:after="0"/>
        <w:rPr>
          <w:rFonts w:ascii="Times New Roman" w:hAnsi="Times New Roman"/>
          <w:sz w:val="28"/>
          <w:szCs w:val="28"/>
        </w:rPr>
      </w:pPr>
    </w:p>
    <w:p w:rsidR="00716EA3" w:rsidRPr="00716EA3" w:rsidRDefault="00716EA3" w:rsidP="00716EA3">
      <w:pPr>
        <w:spacing w:after="0"/>
        <w:rPr>
          <w:rFonts w:ascii="Times New Roman" w:hAnsi="Times New Roman"/>
          <w:sz w:val="28"/>
          <w:szCs w:val="28"/>
        </w:rPr>
      </w:pPr>
    </w:p>
    <w:p w:rsidR="00716EA3" w:rsidRPr="00716EA3" w:rsidRDefault="00716EA3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716EA3" w:rsidRDefault="00716EA3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716EA3" w:rsidRDefault="00716EA3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716EA3" w:rsidRDefault="00716EA3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716EA3" w:rsidRDefault="00716EA3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716EA3" w:rsidRDefault="00716EA3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972520" w:rsidRDefault="00972520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972520" w:rsidRDefault="00972520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972520" w:rsidRDefault="00972520" w:rsidP="00716EA3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972520" w:rsidRPr="00CD7E1D" w:rsidRDefault="00972520" w:rsidP="00716EA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D7E1D">
        <w:rPr>
          <w:rFonts w:ascii="Times New Roman" w:hAnsi="Times New Roman"/>
          <w:sz w:val="28"/>
          <w:szCs w:val="28"/>
        </w:rPr>
        <w:t>2022 г.</w:t>
      </w:r>
    </w:p>
    <w:p w:rsidR="00716EA3" w:rsidRPr="00716EA3" w:rsidRDefault="00716EA3" w:rsidP="00716E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16EA3" w:rsidRDefault="00716EA3" w:rsidP="00716E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94058" w:rsidRDefault="00894058" w:rsidP="00716E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94058" w:rsidRDefault="00894058" w:rsidP="00716EA3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33290" w:rsidRPr="00FE44C0" w:rsidRDefault="00E33290" w:rsidP="00FE44C0">
      <w:pPr>
        <w:pStyle w:val="a4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E44C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E44C0" w:rsidRPr="00FE44C0" w:rsidRDefault="00FE44C0" w:rsidP="00FE44C0">
      <w:pPr>
        <w:shd w:val="clear" w:color="auto" w:fill="FFFFFF"/>
        <w:tabs>
          <w:tab w:val="left" w:pos="851"/>
        </w:tabs>
        <w:adjustRightInd w:val="0"/>
        <w:spacing w:after="0" w:line="240" w:lineRule="auto"/>
        <w:ind w:right="282"/>
        <w:rPr>
          <w:rFonts w:ascii="Times New Roman" w:hAnsi="Times New Roman"/>
          <w:bCs/>
          <w:sz w:val="24"/>
          <w:szCs w:val="24"/>
        </w:rPr>
      </w:pPr>
      <w:r w:rsidRPr="00FE44C0">
        <w:rPr>
          <w:rFonts w:ascii="Times New Roman" w:hAnsi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FE44C0" w:rsidRPr="00FE44C0" w:rsidRDefault="00FE44C0" w:rsidP="00FE44C0">
      <w:pPr>
        <w:pStyle w:val="ad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right="282" w:firstLine="0"/>
        <w:jc w:val="both"/>
      </w:pPr>
      <w:r w:rsidRPr="00FE44C0">
        <w:t>Федерального закона от 29.12.2012г. № 273-ФЗ «Об образовании в Российской Федерации»;</w:t>
      </w:r>
    </w:p>
    <w:p w:rsidR="00FE44C0" w:rsidRPr="00FE44C0" w:rsidRDefault="00FE44C0" w:rsidP="00FE44C0">
      <w:pPr>
        <w:pStyle w:val="ConsPlusTitle"/>
        <w:widowControl/>
        <w:numPr>
          <w:ilvl w:val="0"/>
          <w:numId w:val="8"/>
        </w:numPr>
        <w:tabs>
          <w:tab w:val="left" w:pos="851"/>
        </w:tabs>
        <w:ind w:left="0" w:right="282" w:firstLine="0"/>
        <w:jc w:val="both"/>
        <w:rPr>
          <w:b w:val="0"/>
          <w:szCs w:val="24"/>
        </w:rPr>
      </w:pPr>
      <w:r w:rsidRPr="00FE44C0">
        <w:rPr>
          <w:b w:val="0"/>
          <w:szCs w:val="24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FE44C0">
        <w:rPr>
          <w:b w:val="0"/>
          <w:szCs w:val="24"/>
        </w:rPr>
        <w:t>Минобрнауки</w:t>
      </w:r>
      <w:proofErr w:type="spellEnd"/>
      <w:r w:rsidRPr="00FE44C0">
        <w:rPr>
          <w:b w:val="0"/>
          <w:szCs w:val="24"/>
        </w:rPr>
        <w:t xml:space="preserve"> России от 31.05.2021 г. № 287, зарегистрирован в Минюсте России 5 июня 2021 г., регистрационный номер 64101);</w:t>
      </w:r>
    </w:p>
    <w:p w:rsidR="00FE44C0" w:rsidRPr="00FE44C0" w:rsidRDefault="00FE44C0" w:rsidP="00FE44C0">
      <w:pPr>
        <w:pStyle w:val="ConsPlusTitle"/>
        <w:widowControl/>
        <w:numPr>
          <w:ilvl w:val="0"/>
          <w:numId w:val="7"/>
        </w:numPr>
        <w:tabs>
          <w:tab w:val="clear" w:pos="720"/>
          <w:tab w:val="left" w:pos="851"/>
        </w:tabs>
        <w:adjustRightInd w:val="0"/>
        <w:ind w:left="0" w:right="282" w:firstLine="0"/>
        <w:jc w:val="both"/>
        <w:rPr>
          <w:b w:val="0"/>
          <w:bCs/>
          <w:szCs w:val="24"/>
        </w:rPr>
      </w:pPr>
      <w:r w:rsidRPr="00FE44C0">
        <w:rPr>
          <w:szCs w:val="24"/>
        </w:rPr>
        <w:t xml:space="preserve">    </w:t>
      </w:r>
      <w:r w:rsidRPr="00FE44C0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FE44C0">
        <w:rPr>
          <w:b w:val="0"/>
          <w:bCs/>
          <w:szCs w:val="24"/>
        </w:rPr>
        <w:t>требованиями  ФГОС</w:t>
      </w:r>
      <w:proofErr w:type="gramEnd"/>
      <w:r w:rsidRPr="00FE44C0">
        <w:rPr>
          <w:b w:val="0"/>
          <w:bCs/>
          <w:szCs w:val="24"/>
        </w:rPr>
        <w:t xml:space="preserve"> МБОУ «</w:t>
      </w:r>
      <w:proofErr w:type="spellStart"/>
      <w:r w:rsidRPr="00FE44C0">
        <w:rPr>
          <w:b w:val="0"/>
          <w:bCs/>
          <w:szCs w:val="24"/>
        </w:rPr>
        <w:t>Сюкеевская</w:t>
      </w:r>
      <w:proofErr w:type="spellEnd"/>
      <w:r w:rsidRPr="00FE44C0">
        <w:rPr>
          <w:b w:val="0"/>
          <w:bCs/>
          <w:szCs w:val="24"/>
        </w:rPr>
        <w:t xml:space="preserve"> СОШ»</w:t>
      </w:r>
    </w:p>
    <w:p w:rsidR="00FE44C0" w:rsidRPr="00FE44C0" w:rsidRDefault="00FE44C0" w:rsidP="00FE44C0">
      <w:pPr>
        <w:widowControl w:val="0"/>
        <w:numPr>
          <w:ilvl w:val="0"/>
          <w:numId w:val="6"/>
        </w:numPr>
        <w:tabs>
          <w:tab w:val="num" w:pos="720"/>
          <w:tab w:val="left" w:pos="851"/>
        </w:tabs>
        <w:autoSpaceDE w:val="0"/>
        <w:autoSpaceDN w:val="0"/>
        <w:adjustRightInd w:val="0"/>
        <w:spacing w:after="0" w:line="240" w:lineRule="auto"/>
        <w:ind w:left="0" w:right="282" w:firstLine="0"/>
        <w:rPr>
          <w:rFonts w:ascii="Times New Roman" w:hAnsi="Times New Roman"/>
          <w:bCs/>
          <w:sz w:val="24"/>
          <w:szCs w:val="24"/>
        </w:rPr>
      </w:pPr>
      <w:r w:rsidRPr="00FE44C0">
        <w:rPr>
          <w:rFonts w:ascii="Times New Roman" w:hAnsi="Times New Roman"/>
          <w:sz w:val="24"/>
          <w:szCs w:val="24"/>
        </w:rPr>
        <w:t>Основной образовательной программы основного общего образования МБОУ «</w:t>
      </w:r>
      <w:proofErr w:type="spellStart"/>
      <w:r w:rsidRPr="00FE44C0">
        <w:rPr>
          <w:rFonts w:ascii="Times New Roman" w:hAnsi="Times New Roman"/>
          <w:sz w:val="24"/>
          <w:szCs w:val="24"/>
        </w:rPr>
        <w:t>Сюкеевская</w:t>
      </w:r>
      <w:proofErr w:type="spellEnd"/>
      <w:r w:rsidRPr="00FE44C0">
        <w:rPr>
          <w:rFonts w:ascii="Times New Roman" w:hAnsi="Times New Roman"/>
          <w:sz w:val="24"/>
          <w:szCs w:val="24"/>
        </w:rPr>
        <w:t xml:space="preserve"> СОШ»; </w:t>
      </w:r>
    </w:p>
    <w:p w:rsidR="006A10E0" w:rsidRPr="00FE44C0" w:rsidRDefault="00FE44C0" w:rsidP="00FE44C0">
      <w:pPr>
        <w:spacing w:after="0" w:line="240" w:lineRule="auto"/>
        <w:ind w:right="28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44C0">
        <w:rPr>
          <w:rFonts w:ascii="Times New Roman" w:hAnsi="Times New Roman"/>
          <w:sz w:val="24"/>
          <w:szCs w:val="24"/>
        </w:rPr>
        <w:t>Плана внеурочной деятельности МБОУ «</w:t>
      </w:r>
      <w:proofErr w:type="spellStart"/>
      <w:r w:rsidRPr="00FE44C0">
        <w:rPr>
          <w:rFonts w:ascii="Times New Roman" w:hAnsi="Times New Roman"/>
          <w:sz w:val="24"/>
          <w:szCs w:val="24"/>
        </w:rPr>
        <w:t>Сюкеевская</w:t>
      </w:r>
      <w:proofErr w:type="spellEnd"/>
      <w:r w:rsidRPr="00FE44C0">
        <w:rPr>
          <w:rFonts w:ascii="Times New Roman" w:hAnsi="Times New Roman"/>
          <w:sz w:val="24"/>
          <w:szCs w:val="24"/>
        </w:rPr>
        <w:t xml:space="preserve"> СОШ» на 2022-2023учебный год</w:t>
      </w:r>
    </w:p>
    <w:p w:rsidR="006A10E0" w:rsidRDefault="006A10E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B648A" w:rsidRDefault="001B648A" w:rsidP="004F0620">
      <w:pPr>
        <w:spacing w:after="0"/>
        <w:jc w:val="both"/>
        <w:rPr>
          <w:rFonts w:ascii="Times New Roman" w:hAnsi="Times New Roman"/>
          <w:b/>
          <w:color w:val="000009"/>
          <w:sz w:val="24"/>
          <w:szCs w:val="24"/>
        </w:rPr>
      </w:pPr>
      <w:r>
        <w:rPr>
          <w:rFonts w:ascii="Times New Roman" w:hAnsi="Times New Roman"/>
          <w:b/>
          <w:color w:val="000009"/>
          <w:sz w:val="24"/>
          <w:szCs w:val="24"/>
        </w:rPr>
        <w:t>Общая характеристика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Стремление к актерству, к игре присуще всем детям. Потребность личности в игровом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поведении, способность «входить» в игровой режим обусловлены особым видением мира и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связаны с силой творчески-преобразующей деятельности. Поэтому умение играть, исполнять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роль – это показатель культуры как личности, так и общества в целом.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Играющий человек стремится к творчеству, к раскрытию собственного социокультурного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потенциала, развивает игровое самосознание. Это становится возможным при обеспечении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условий для развития личности.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Дополнительные занятия в атмосфере творчества, тесного общения с театральным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искусством способствуют развитию не только творческих способностей, но формируют и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развивают коммуникативную культуру личности каждого участника, его игровую культуру,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формируют его систему ценностей в человеческом общении. Работа в группе укрепляет «чувство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локтя», ребенок осознает свою значимость в общем деле, свою индивидуальность в исполняемой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роли, воспитывает в себе чувство ответственности в выполнении каких-либо поручений,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обязанностей.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Наряду с этими неоспоримо важными функциями дополнительные занятия в театральном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кружке формируют устную речь, развивают ее выразительные и интонационные возможности –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в общем, формируют культуру устной и сценической речи; развивают память, формируют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художественный вкус ребенка, в целом обогащают его жизнь новыми яркими ощущениями.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Отбор сценарного материала в рамках реализации данной программы обусловлен его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актуальностью в воспитательном пространстве школы, художественной ценностью,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воспитательной направленностью и педагогической целесообразностью.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Самое главное для педагога в работе с детьми – умение направить ребят на такую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деятельность, чтобы они ощущали свою самостоятельность, успешность, удовольствие от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творческого процесса, удовольствие от общения друг с другом.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Занятия в кружке всесторонне развивают личность детей: они играют на сцене,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профессионально играют на музыкальных инструментах, танцуют, учатся выражать свои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чувства, своё отношение к своему герою, друг к другу. Именно здесь они проявляют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артистичность.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Здесь масса возможностей проявить инициативу, творчески </w:t>
      </w:r>
      <w:proofErr w:type="spellStart"/>
      <w:r w:rsidRPr="004F0620">
        <w:rPr>
          <w:rFonts w:ascii="Times New Roman" w:hAnsi="Times New Roman"/>
          <w:bCs/>
          <w:color w:val="000000"/>
          <w:sz w:val="24"/>
          <w:szCs w:val="24"/>
        </w:rPr>
        <w:t>самореализоваться</w:t>
      </w:r>
      <w:proofErr w:type="spellEnd"/>
      <w:r w:rsidRPr="004F062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Не менее важно, что происходит приобщение каждого ребёнка к общечеловеческим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ценностям, созданы все условия для культурного социального развития.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Большое значение имеет приобщение детей к родной отечественной русской культуре,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воспитывается любовь к своей Родине – России. Это связано с тем, что все мероприятия </w:t>
      </w:r>
    </w:p>
    <w:p w:rsidR="004F0620" w:rsidRPr="004F0620" w:rsidRDefault="004F0620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обязательно основываются на творчестве русского народа.</w:t>
      </w:r>
    </w:p>
    <w:p w:rsidR="001B648A" w:rsidRDefault="001B648A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B648A" w:rsidRDefault="001B648A" w:rsidP="004F0620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Занятие в театральном кружке развивает у детей умение трудиться. Выучить роль, 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сыграть её так, чтоб понравилась зрителям – это огромный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труд. Труд и ещё дисциплина. А </w:t>
      </w:r>
      <w:r w:rsidRPr="004F0620">
        <w:rPr>
          <w:rFonts w:ascii="Times New Roman" w:hAnsi="Times New Roman"/>
          <w:bCs/>
          <w:color w:val="000000"/>
          <w:sz w:val="24"/>
          <w:szCs w:val="24"/>
        </w:rPr>
        <w:t>костюмы, декорации, репетиции! Сколько сил, времени и труда необходимо!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Положительным в работе кружка является ещё и то, что дети заняты в свободное время. 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Особенно это важно для ребят асоциального поведения.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Работа театрального кружка невозможна без помощи родителей. Они играют огромную 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роль в его работе: помогают в оформлении сцены и зала (газет), шьют костюмы детям для 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спектаклей, снимают видеоролики, дежурят во время спектаклей, </w:t>
      </w:r>
      <w:r w:rsidR="001B648A" w:rsidRPr="004F0620">
        <w:rPr>
          <w:rFonts w:ascii="Times New Roman" w:hAnsi="Times New Roman"/>
          <w:bCs/>
          <w:color w:val="000000"/>
          <w:sz w:val="24"/>
          <w:szCs w:val="24"/>
        </w:rPr>
        <w:t>концертов.</w:t>
      </w: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Вид программы по целевой направленности: общекультурная.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По тематической направленности: художественная, ведь театральное искусство </w:t>
      </w:r>
    </w:p>
    <w:p w:rsidR="004F062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 xml:space="preserve">синтезирует в себе музыку, литературное творчество, изобразительное искусство, прикладное 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bCs/>
          <w:color w:val="000000"/>
          <w:sz w:val="24"/>
          <w:szCs w:val="24"/>
        </w:rPr>
        <w:t>творчество и т.д.</w:t>
      </w:r>
      <w:r w:rsidRPr="004F0620">
        <w:rPr>
          <w:rFonts w:ascii="Times New Roman" w:hAnsi="Times New Roman"/>
          <w:bCs/>
          <w:color w:val="000000"/>
          <w:sz w:val="24"/>
          <w:szCs w:val="24"/>
        </w:rPr>
        <w:cr/>
      </w:r>
      <w:r w:rsidR="00E33290" w:rsidRPr="00E33290">
        <w:rPr>
          <w:rFonts w:ascii="Times New Roman" w:hAnsi="Times New Roman"/>
          <w:color w:val="333333"/>
          <w:sz w:val="24"/>
          <w:szCs w:val="24"/>
        </w:rPr>
        <w:br/>
      </w:r>
      <w:r w:rsidR="001B648A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1B648A">
        <w:rPr>
          <w:rFonts w:ascii="Times New Roman" w:hAnsi="Times New Roman"/>
          <w:b/>
          <w:color w:val="333333"/>
          <w:sz w:val="24"/>
          <w:szCs w:val="24"/>
        </w:rPr>
        <w:t>Цель:</w:t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1B648A">
        <w:rPr>
          <w:rFonts w:ascii="Times New Roman" w:hAnsi="Times New Roman"/>
          <w:color w:val="333333"/>
          <w:sz w:val="24"/>
          <w:szCs w:val="24"/>
        </w:rPr>
        <w:t>п</w:t>
      </w:r>
      <w:r w:rsidRPr="004F0620">
        <w:rPr>
          <w:rFonts w:ascii="Times New Roman" w:hAnsi="Times New Roman"/>
          <w:color w:val="333333"/>
          <w:sz w:val="24"/>
          <w:szCs w:val="24"/>
        </w:rPr>
        <w:t>риобщить детей к театральному и музыкальному искусству посредством малых форм театрализации с музыкальным оформлением (литературно-музыкальные композиции, тематические агитбригады</w:t>
      </w:r>
      <w:r w:rsidR="001B648A">
        <w:rPr>
          <w:rFonts w:ascii="Times New Roman" w:hAnsi="Times New Roman"/>
          <w:color w:val="333333"/>
          <w:sz w:val="24"/>
          <w:szCs w:val="24"/>
        </w:rPr>
        <w:t>, инсценировки, мини-спектакли)</w:t>
      </w:r>
    </w:p>
    <w:p w:rsidR="001B648A" w:rsidRDefault="001B648A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н</w:t>
      </w:r>
      <w:r w:rsidR="004F0620" w:rsidRPr="004F0620">
        <w:rPr>
          <w:rFonts w:ascii="Times New Roman" w:hAnsi="Times New Roman"/>
          <w:color w:val="333333"/>
          <w:sz w:val="24"/>
          <w:szCs w:val="24"/>
        </w:rPr>
        <w:t>аправлена: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на развитие активного интереса к различным видам искусства, на формирование умений и навыков: сценического движения, речи, работы над художественным образом, вокального исполнения;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на формирование творческого коллектива, направленного на воплощение единой цели.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на ценностное развитие личности в условиях сотворчества и сотрудничества. В соответствии с целью, поставленной данной образовательной программой, выделяется ряд педагогических задач, которые предстоит решать руководит</w:t>
      </w:r>
      <w:r w:rsidR="001B648A">
        <w:rPr>
          <w:rFonts w:ascii="Times New Roman" w:hAnsi="Times New Roman"/>
          <w:color w:val="333333"/>
          <w:sz w:val="24"/>
          <w:szCs w:val="24"/>
        </w:rPr>
        <w:t>елю в ходе реализации программы.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1B648A">
        <w:rPr>
          <w:rFonts w:ascii="Times New Roman" w:hAnsi="Times New Roman"/>
          <w:b/>
          <w:color w:val="333333"/>
          <w:sz w:val="24"/>
          <w:szCs w:val="24"/>
        </w:rPr>
        <w:t xml:space="preserve"> Задачи</w:t>
      </w:r>
      <w:r w:rsidRPr="004F0620">
        <w:rPr>
          <w:rFonts w:ascii="Times New Roman" w:hAnsi="Times New Roman"/>
          <w:color w:val="333333"/>
          <w:sz w:val="24"/>
          <w:szCs w:val="24"/>
        </w:rPr>
        <w:t>: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Формировать элементарную сценическую, исполнительскую культуру у детей - членов театрального кружка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Развивать творческие способности, возможности памяти, речи, воображения, логического и творческого мышления каждого ребенка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Формировать у детей интерес к театральному искусству, к музыке, к поэзии.</w:t>
      </w:r>
    </w:p>
    <w:p w:rsidR="001B648A" w:rsidRDefault="004F0620" w:rsidP="001B648A">
      <w:pPr>
        <w:spacing w:after="0"/>
        <w:ind w:right="423"/>
        <w:jc w:val="both"/>
        <w:rPr>
          <w:rFonts w:ascii="Times New Roman" w:hAnsi="Times New Roman"/>
          <w:color w:val="333333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Формировать коллектив </w:t>
      </w:r>
    </w:p>
    <w:p w:rsidR="00E33290" w:rsidRPr="004F0620" w:rsidRDefault="004F0620" w:rsidP="001B648A">
      <w:pPr>
        <w:spacing w:after="0"/>
        <w:ind w:right="423"/>
        <w:jc w:val="both"/>
        <w:rPr>
          <w:rFonts w:ascii="Times New Roman" w:hAnsi="Times New Roman"/>
          <w:color w:val="000000"/>
          <w:sz w:val="24"/>
          <w:szCs w:val="24"/>
        </w:rPr>
      </w:pPr>
      <w:r w:rsidRPr="004F0620">
        <w:rPr>
          <w:rFonts w:ascii="Times New Roman" w:hAnsi="Times New Roman"/>
          <w:color w:val="333333"/>
          <w:sz w:val="24"/>
          <w:szCs w:val="24"/>
        </w:rPr>
        <w:sym w:font="Symbol" w:char="F0B7"/>
      </w:r>
      <w:r w:rsidRPr="004F0620">
        <w:rPr>
          <w:rFonts w:ascii="Times New Roman" w:hAnsi="Times New Roman"/>
          <w:color w:val="333333"/>
          <w:sz w:val="24"/>
          <w:szCs w:val="24"/>
        </w:rPr>
        <w:t xml:space="preserve"> Воспитывать гармонически развитую личность в процессе сотворчества и сотрудничества.</w:t>
      </w:r>
    </w:p>
    <w:p w:rsidR="00A3445D" w:rsidRDefault="00A3445D" w:rsidP="001B648A">
      <w:pPr>
        <w:spacing w:after="0" w:line="240" w:lineRule="auto"/>
        <w:ind w:right="684"/>
        <w:rPr>
          <w:rFonts w:ascii="Times New Roman" w:hAnsi="Times New Roman"/>
          <w:b/>
          <w:sz w:val="24"/>
          <w:szCs w:val="24"/>
        </w:rPr>
      </w:pPr>
    </w:p>
    <w:p w:rsidR="001B648A" w:rsidRPr="001B648A" w:rsidRDefault="001B648A" w:rsidP="001B648A">
      <w:pPr>
        <w:spacing w:after="0" w:line="240" w:lineRule="auto"/>
        <w:ind w:right="684"/>
        <w:rPr>
          <w:rFonts w:ascii="Times New Roman" w:hAnsi="Times New Roman"/>
          <w:b/>
          <w:sz w:val="24"/>
          <w:szCs w:val="24"/>
        </w:rPr>
      </w:pPr>
      <w:r w:rsidRPr="001B648A">
        <w:rPr>
          <w:rFonts w:ascii="Times New Roman" w:hAnsi="Times New Roman"/>
          <w:b/>
          <w:sz w:val="24"/>
          <w:szCs w:val="24"/>
        </w:rPr>
        <w:t>Место курса в учебном плане:</w:t>
      </w:r>
    </w:p>
    <w:p w:rsidR="001B648A" w:rsidRPr="001B648A" w:rsidRDefault="001B648A" w:rsidP="001B648A">
      <w:pPr>
        <w:spacing w:after="0" w:line="240" w:lineRule="auto"/>
        <w:ind w:right="684"/>
        <w:rPr>
          <w:rFonts w:ascii="Times New Roman" w:hAnsi="Times New Roman"/>
          <w:sz w:val="24"/>
          <w:szCs w:val="24"/>
        </w:rPr>
      </w:pPr>
      <w:r w:rsidRPr="001B648A">
        <w:rPr>
          <w:rFonts w:ascii="Times New Roman" w:hAnsi="Times New Roman"/>
          <w:sz w:val="24"/>
          <w:szCs w:val="24"/>
        </w:rPr>
        <w:t xml:space="preserve">Программа </w:t>
      </w:r>
      <w:r w:rsidRPr="001B648A">
        <w:rPr>
          <w:rFonts w:ascii="Times New Roman" w:hAnsi="Times New Roman"/>
          <w:sz w:val="24"/>
          <w:szCs w:val="24"/>
        </w:rPr>
        <w:t>реализует</w:t>
      </w:r>
      <w:r w:rsidRPr="001B648A">
        <w:rPr>
          <w:rFonts w:ascii="Times New Roman" w:hAnsi="Times New Roman"/>
          <w:sz w:val="24"/>
          <w:szCs w:val="24"/>
        </w:rPr>
        <w:t xml:space="preserve"> внеурочную деятельность в рамках основной образовательной программы школы. </w:t>
      </w:r>
    </w:p>
    <w:p w:rsidR="001B648A" w:rsidRDefault="001B648A" w:rsidP="001B648A">
      <w:pPr>
        <w:shd w:val="clear" w:color="auto" w:fill="FFFFFF"/>
        <w:spacing w:after="0" w:line="240" w:lineRule="auto"/>
        <w:ind w:right="684"/>
        <w:jc w:val="both"/>
        <w:rPr>
          <w:rFonts w:ascii="Times New Roman" w:hAnsi="Times New Roman"/>
          <w:sz w:val="24"/>
          <w:szCs w:val="24"/>
        </w:rPr>
      </w:pPr>
      <w:r w:rsidRPr="001B648A">
        <w:rPr>
          <w:rFonts w:ascii="Times New Roman" w:hAnsi="Times New Roman"/>
          <w:sz w:val="24"/>
          <w:szCs w:val="24"/>
        </w:rPr>
        <w:t xml:space="preserve">Данная программа курса предназначена для обучающихся 5-9-х классов общеобразовательных учреждений и рассчитана на </w:t>
      </w:r>
      <w:r w:rsidRPr="001B648A">
        <w:rPr>
          <w:rFonts w:ascii="Times New Roman" w:hAnsi="Times New Roman"/>
          <w:sz w:val="24"/>
          <w:szCs w:val="24"/>
        </w:rPr>
        <w:t>68</w:t>
      </w:r>
      <w:r w:rsidRPr="001B648A">
        <w:rPr>
          <w:rFonts w:ascii="Times New Roman" w:hAnsi="Times New Roman"/>
          <w:sz w:val="24"/>
          <w:szCs w:val="24"/>
        </w:rPr>
        <w:t xml:space="preserve"> час</w:t>
      </w:r>
      <w:r w:rsidRPr="001B648A">
        <w:rPr>
          <w:rFonts w:ascii="Times New Roman" w:hAnsi="Times New Roman"/>
          <w:sz w:val="24"/>
          <w:szCs w:val="24"/>
        </w:rPr>
        <w:t>ов</w:t>
      </w:r>
      <w:r w:rsidRPr="001B648A">
        <w:rPr>
          <w:rFonts w:ascii="Times New Roman" w:hAnsi="Times New Roman"/>
          <w:sz w:val="24"/>
          <w:szCs w:val="24"/>
        </w:rPr>
        <w:t xml:space="preserve"> в год. Программа предназначена для реализации внеурочной деятельности ООП ООО и направлена на достижение планируемых результатов освоения ООП ООО с учётом выбора   участниками образовательных отношений учебных курсов внеурочной деятельности из перечня, предлагаемого МБОУ «</w:t>
      </w:r>
      <w:proofErr w:type="spellStart"/>
      <w:r w:rsidRPr="001B648A">
        <w:rPr>
          <w:rFonts w:ascii="Times New Roman" w:hAnsi="Times New Roman"/>
          <w:sz w:val="24"/>
          <w:szCs w:val="24"/>
        </w:rPr>
        <w:t>Сюкеевская</w:t>
      </w:r>
      <w:proofErr w:type="spellEnd"/>
      <w:r w:rsidRPr="001B648A">
        <w:rPr>
          <w:rFonts w:ascii="Times New Roman" w:hAnsi="Times New Roman"/>
          <w:sz w:val="24"/>
          <w:szCs w:val="24"/>
        </w:rPr>
        <w:t xml:space="preserve"> СОШ».</w:t>
      </w:r>
    </w:p>
    <w:p w:rsidR="00FF451F" w:rsidRDefault="00FF451F" w:rsidP="001B648A">
      <w:pPr>
        <w:shd w:val="clear" w:color="auto" w:fill="FFFFFF"/>
        <w:spacing w:after="0" w:line="240" w:lineRule="auto"/>
        <w:ind w:right="684"/>
        <w:jc w:val="both"/>
        <w:rPr>
          <w:rFonts w:ascii="Times New Roman" w:hAnsi="Times New Roman"/>
          <w:sz w:val="24"/>
          <w:szCs w:val="24"/>
        </w:rPr>
      </w:pPr>
    </w:p>
    <w:p w:rsidR="00FF451F" w:rsidRDefault="00FF451F" w:rsidP="001B648A">
      <w:pPr>
        <w:shd w:val="clear" w:color="auto" w:fill="FFFFFF"/>
        <w:spacing w:after="0" w:line="240" w:lineRule="auto"/>
        <w:ind w:right="684"/>
        <w:jc w:val="both"/>
        <w:rPr>
          <w:rFonts w:ascii="Times New Roman" w:hAnsi="Times New Roman"/>
          <w:sz w:val="24"/>
          <w:szCs w:val="24"/>
        </w:rPr>
      </w:pPr>
    </w:p>
    <w:p w:rsidR="00FF451F" w:rsidRPr="00FF451F" w:rsidRDefault="00FF451F" w:rsidP="001B648A">
      <w:pPr>
        <w:shd w:val="clear" w:color="auto" w:fill="FFFFFF"/>
        <w:spacing w:after="0" w:line="240" w:lineRule="auto"/>
        <w:ind w:right="684"/>
        <w:jc w:val="both"/>
        <w:rPr>
          <w:rFonts w:ascii="Times New Roman" w:hAnsi="Times New Roman"/>
          <w:sz w:val="28"/>
          <w:szCs w:val="28"/>
        </w:rPr>
      </w:pPr>
    </w:p>
    <w:p w:rsidR="00A3445D" w:rsidRPr="00FF451F" w:rsidRDefault="00E33290" w:rsidP="00FF451F">
      <w:pPr>
        <w:pStyle w:val="a4"/>
        <w:widowControl w:val="0"/>
        <w:numPr>
          <w:ilvl w:val="2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F451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3445D" w:rsidRPr="00FF451F">
        <w:rPr>
          <w:rFonts w:ascii="Times New Roman" w:hAnsi="Times New Roman"/>
          <w:b/>
          <w:sz w:val="28"/>
          <w:szCs w:val="28"/>
        </w:rPr>
        <w:t xml:space="preserve">Результаты освоения курса внеурочной деятельности: </w:t>
      </w:r>
    </w:p>
    <w:p w:rsidR="00FF451F" w:rsidRPr="00FF451F" w:rsidRDefault="00FF451F" w:rsidP="00FF451F">
      <w:pPr>
        <w:pStyle w:val="a4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3445D" w:rsidRPr="00FF451F" w:rsidRDefault="00A3445D" w:rsidP="00FF451F">
      <w:pPr>
        <w:pStyle w:val="ad"/>
        <w:shd w:val="clear" w:color="auto" w:fill="FFFFFF"/>
        <w:spacing w:before="0" w:beforeAutospacing="0" w:after="0" w:afterAutospacing="0"/>
      </w:pPr>
      <w:r w:rsidRPr="00FF451F"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A3445D" w:rsidRPr="00FF451F" w:rsidRDefault="00A3445D" w:rsidP="00FF451F">
      <w:pPr>
        <w:pStyle w:val="ad"/>
        <w:shd w:val="clear" w:color="auto" w:fill="FFFFFF"/>
        <w:spacing w:before="0" w:beforeAutospacing="0" w:after="0" w:afterAutospacing="0"/>
      </w:pPr>
      <w:r w:rsidRPr="00FF451F">
        <w:rPr>
          <w:bCs/>
        </w:rPr>
        <w:t>личностные: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осознание российской гражданской идентичности;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ценность самостоятельности и инициативы;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F451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F451F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FF451F">
        <w:rPr>
          <w:rFonts w:ascii="Times New Roman" w:hAnsi="Times New Roman"/>
          <w:sz w:val="24"/>
          <w:szCs w:val="24"/>
        </w:rPr>
        <w:t>метапредметны</w:t>
      </w:r>
      <w:proofErr w:type="spellEnd"/>
      <w:r w:rsidRPr="00FF451F">
        <w:rPr>
          <w:rFonts w:ascii="Times New Roman" w:hAnsi="Times New Roman"/>
          <w:sz w:val="24"/>
          <w:szCs w:val="24"/>
          <w:lang w:val="tt-RU"/>
        </w:rPr>
        <w:t>е</w:t>
      </w:r>
      <w:r w:rsidRPr="00FF451F">
        <w:rPr>
          <w:rFonts w:ascii="Times New Roman" w:hAnsi="Times New Roman"/>
          <w:sz w:val="24"/>
          <w:szCs w:val="24"/>
        </w:rPr>
        <w:t>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освоение обучающимися </w:t>
      </w:r>
      <w:proofErr w:type="spellStart"/>
      <w:r w:rsidRPr="00FF451F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FF451F">
        <w:rPr>
          <w:rFonts w:ascii="Times New Roman" w:hAnsi="Times New Roman"/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способность их использовать в учебной, познавательной и социальной практике;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 </w:t>
      </w:r>
      <w:r w:rsidRPr="00FF451F">
        <w:rPr>
          <w:rFonts w:ascii="Times New Roman" w:hAnsi="Times New Roman"/>
          <w:i/>
          <w:sz w:val="24"/>
          <w:szCs w:val="24"/>
        </w:rPr>
        <w:t>Гражданского воспитания</w:t>
      </w:r>
      <w:r w:rsidRPr="00FF451F">
        <w:rPr>
          <w:rFonts w:ascii="Times New Roman" w:hAnsi="Times New Roman"/>
          <w:sz w:val="24"/>
          <w:szCs w:val="24"/>
        </w:rPr>
        <w:t>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неприятие любых форм экстремизма, дискриминации;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представление о способах противодействия коррупции;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готовность к участию в гуманитарной деятельности (</w:t>
      </w:r>
      <w:proofErr w:type="spellStart"/>
      <w:r w:rsidRPr="00FF451F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FF451F">
        <w:rPr>
          <w:rFonts w:ascii="Times New Roman" w:hAnsi="Times New Roman"/>
          <w:sz w:val="24"/>
          <w:szCs w:val="24"/>
        </w:rPr>
        <w:t>, помощь людям, нуждающимся в ней).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Патриотического воспитания: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Духовно-нравственного воспитания: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Эстетического воспитания: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осознание важности художественной культуры как средства коммуникации и самовыражения;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стремление к самовыражению в разных видах искусства.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осознание ценности жизни;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умение принимать себя и других, не осуждая;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F451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F451F">
        <w:rPr>
          <w:rFonts w:ascii="Times New Roman" w:hAnsi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Трудового воспитания: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установка на активное участие в решении практических задач (в рамках семьи, Организации,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готовность адаптироваться в профессиональной среде;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уважение к труду и результатам трудовой деятельности;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Экологического воспитания: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активное неприятие действий, приносящих вред окружающей среде;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Ценности научного познания: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lastRenderedPageBreak/>
        <w:t>овладение языковой и читательской культурой как средством познания мира;</w:t>
      </w:r>
    </w:p>
    <w:p w:rsidR="00A3445D" w:rsidRPr="00FF451F" w:rsidRDefault="00A3445D" w:rsidP="00FF451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b/>
          <w:sz w:val="24"/>
          <w:szCs w:val="24"/>
        </w:rPr>
        <w:t>Личностные результаты,</w:t>
      </w:r>
      <w:r w:rsidRPr="00FF451F">
        <w:rPr>
          <w:rFonts w:ascii="Times New Roman" w:hAnsi="Times New Roman"/>
          <w:sz w:val="24"/>
          <w:szCs w:val="24"/>
        </w:rPr>
        <w:t xml:space="preserve"> обеспечивающие адаптацию обучающегося к изменяющимся условиям социальной и природной среды, включают: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воспринимать стрессовую ситуацию как вызов, требующий контрмер;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быть готовым действовать в отсутствие гарантий успеха.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451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F451F">
        <w:rPr>
          <w:rFonts w:ascii="Times New Roman" w:hAnsi="Times New Roman"/>
          <w:b/>
          <w:sz w:val="24"/>
          <w:szCs w:val="24"/>
        </w:rPr>
        <w:t xml:space="preserve"> результаты освоения</w:t>
      </w:r>
      <w:r w:rsidRPr="00FF451F">
        <w:rPr>
          <w:rFonts w:ascii="Times New Roman" w:hAnsi="Times New Roman"/>
          <w:sz w:val="24"/>
          <w:szCs w:val="24"/>
        </w:rPr>
        <w:t xml:space="preserve"> программы: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Овладение универсальными учебными познавательными действиями</w:t>
      </w:r>
      <w:r w:rsidRPr="00FF451F">
        <w:rPr>
          <w:rFonts w:ascii="Times New Roman" w:hAnsi="Times New Roman"/>
          <w:sz w:val="24"/>
          <w:szCs w:val="24"/>
        </w:rPr>
        <w:t>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1) базовые логические действия: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выявлять и характеризовать существенные признаки объектов (явлений);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2) базовые исследовательские действия: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3) работа с информацией: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эффективно запоминать и систематизировать информацию.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FF451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F451F">
        <w:rPr>
          <w:rFonts w:ascii="Times New Roman" w:hAnsi="Times New Roman"/>
          <w:sz w:val="24"/>
          <w:szCs w:val="24"/>
        </w:rPr>
        <w:t xml:space="preserve"> когнитивных навыков у обучающихся.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 </w:t>
      </w:r>
      <w:r w:rsidRPr="00FF451F">
        <w:rPr>
          <w:rFonts w:ascii="Times New Roman" w:hAnsi="Times New Roman"/>
          <w:i/>
          <w:sz w:val="24"/>
          <w:szCs w:val="24"/>
        </w:rPr>
        <w:t>Овладение универсальными учебными коммуникативными действиями: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1) общение: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выражать себя (свою точку зрения) в устных и письменных текстах;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2) совместная деятельность: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lastRenderedPageBreak/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i/>
          <w:sz w:val="24"/>
          <w:szCs w:val="24"/>
        </w:rPr>
        <w:t>Овладение системой универсальных учебных коммуникативных действий</w:t>
      </w:r>
      <w:r w:rsidRPr="00FF451F">
        <w:rPr>
          <w:rFonts w:ascii="Times New Roman" w:hAnsi="Times New Roman"/>
          <w:sz w:val="24"/>
          <w:szCs w:val="24"/>
        </w:rPr>
        <w:t xml:space="preserve"> обеспечивает </w:t>
      </w:r>
      <w:proofErr w:type="spellStart"/>
      <w:r w:rsidRPr="00FF451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F451F">
        <w:rPr>
          <w:rFonts w:ascii="Times New Roman" w:hAnsi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 Овладение универсальными учебными регулятивными действиями: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1) самоорганизация: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выявлять проблемы для решения в жизненных и учебных ситуациях;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делать выбор и брать ответственность за решение;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2) самоконтроль: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 xml:space="preserve">владеть способами самоконтроля, </w:t>
      </w:r>
      <w:proofErr w:type="spellStart"/>
      <w:r w:rsidRPr="00FF451F">
        <w:rPr>
          <w:rFonts w:ascii="Times New Roman" w:hAnsi="Times New Roman"/>
          <w:sz w:val="24"/>
          <w:szCs w:val="24"/>
        </w:rPr>
        <w:t>самомотивации</w:t>
      </w:r>
      <w:proofErr w:type="spellEnd"/>
      <w:r w:rsidRPr="00FF451F">
        <w:rPr>
          <w:rFonts w:ascii="Times New Roman" w:hAnsi="Times New Roman"/>
          <w:sz w:val="24"/>
          <w:szCs w:val="24"/>
        </w:rPr>
        <w:t xml:space="preserve"> и рефлексии;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объяснять причины достижения (</w:t>
      </w:r>
      <w:proofErr w:type="spellStart"/>
      <w:r w:rsidRPr="00FF451F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FF451F">
        <w:rPr>
          <w:rFonts w:ascii="Times New Roman" w:hAnsi="Times New Roman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оценивать соответствие результата цели и условиям;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3) эмоциональный интеллект: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выявлять и анализировать причины эмоций;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регулировать способ выражения эмоций;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4) принятие себя и других: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осознанно относиться к другому человеку, его мнению;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признавать свое право на ошибку и такое же право другого;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принимать себя и других, не осуждая;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открытость себе и другим;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осознавать невозможность контролировать все вокруг.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445D" w:rsidRPr="00FF451F" w:rsidRDefault="00A3445D" w:rsidP="00FF4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51F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FF451F">
        <w:rPr>
          <w:rFonts w:ascii="Times New Roman" w:hAnsi="Times New Roman"/>
          <w:sz w:val="24"/>
          <w:szCs w:val="24"/>
        </w:rPr>
        <w:t xml:space="preserve">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</w:t>
      </w:r>
      <w:r w:rsidR="00FF451F">
        <w:rPr>
          <w:rFonts w:ascii="Times New Roman" w:hAnsi="Times New Roman"/>
          <w:sz w:val="24"/>
          <w:szCs w:val="24"/>
        </w:rPr>
        <w:t>;</w:t>
      </w:r>
    </w:p>
    <w:p w:rsidR="00DB791C" w:rsidRPr="00B8482C" w:rsidRDefault="00DB791C" w:rsidP="001B648A">
      <w:pPr>
        <w:spacing w:after="0" w:line="240" w:lineRule="auto"/>
        <w:ind w:right="423"/>
        <w:jc w:val="both"/>
        <w:rPr>
          <w:rFonts w:asciiTheme="minorHAnsi" w:hAnsiTheme="minorHAnsi" w:cstheme="minorBidi"/>
          <w:i/>
          <w:sz w:val="24"/>
          <w:szCs w:val="24"/>
        </w:rPr>
      </w:pPr>
      <w:r w:rsidRPr="00B8482C">
        <w:rPr>
          <w:rFonts w:ascii="Times New Roman" w:hAnsi="Times New Roman"/>
          <w:sz w:val="24"/>
          <w:szCs w:val="24"/>
        </w:rPr>
        <w:lastRenderedPageBreak/>
        <w:t xml:space="preserve">формирование </w:t>
      </w:r>
      <w:r w:rsidR="001B648A" w:rsidRPr="00B8482C">
        <w:rPr>
          <w:rFonts w:ascii="Times New Roman" w:hAnsi="Times New Roman"/>
          <w:sz w:val="24"/>
          <w:szCs w:val="24"/>
        </w:rPr>
        <w:t>мотива, реализующего</w:t>
      </w:r>
      <w:r w:rsidRPr="00B8482C">
        <w:rPr>
          <w:rFonts w:ascii="Times New Roman" w:hAnsi="Times New Roman"/>
          <w:sz w:val="24"/>
          <w:szCs w:val="24"/>
        </w:rPr>
        <w:t xml:space="preserve"> потребность в социально значимой и социально оцениваемой деятельности. Развитие готовности к сотрудничеству и дружбе. Формирование установки на здоровый образ жизни.</w:t>
      </w:r>
    </w:p>
    <w:p w:rsidR="00DB791C" w:rsidRPr="00B8482C" w:rsidRDefault="00DB791C" w:rsidP="001B648A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  <w:r w:rsidRPr="00B8482C">
        <w:rPr>
          <w:rFonts w:ascii="Times New Roman" w:hAnsi="Times New Roman"/>
          <w:sz w:val="24"/>
          <w:szCs w:val="24"/>
        </w:rPr>
        <w:t>умение устанавливать причинно-следственные связи, ориентироваться на разнообразие способов решения задач. Умение осуществлять поиск необходимой информации дл</w:t>
      </w:r>
      <w:r w:rsidR="003B43B6">
        <w:rPr>
          <w:rFonts w:ascii="Times New Roman" w:hAnsi="Times New Roman"/>
          <w:sz w:val="24"/>
          <w:szCs w:val="24"/>
        </w:rPr>
        <w:t>я выполнения творческих заданий</w:t>
      </w:r>
      <w:r w:rsidRPr="00B8482C">
        <w:rPr>
          <w:rFonts w:ascii="Times New Roman" w:hAnsi="Times New Roman"/>
          <w:sz w:val="24"/>
          <w:szCs w:val="24"/>
        </w:rPr>
        <w:t>,</w:t>
      </w:r>
      <w:r w:rsidR="003B43B6">
        <w:rPr>
          <w:rFonts w:ascii="Times New Roman" w:hAnsi="Times New Roman"/>
          <w:sz w:val="24"/>
          <w:szCs w:val="24"/>
        </w:rPr>
        <w:t xml:space="preserve"> </w:t>
      </w:r>
      <w:r w:rsidR="001B648A" w:rsidRPr="00B8482C">
        <w:rPr>
          <w:rFonts w:ascii="Times New Roman" w:hAnsi="Times New Roman"/>
          <w:sz w:val="24"/>
          <w:szCs w:val="24"/>
        </w:rPr>
        <w:t>умение строить</w:t>
      </w:r>
      <w:r w:rsidRPr="00B8482C">
        <w:rPr>
          <w:rFonts w:ascii="Times New Roman" w:hAnsi="Times New Roman"/>
          <w:sz w:val="24"/>
          <w:szCs w:val="24"/>
        </w:rPr>
        <w:t xml:space="preserve"> рассуждения в форме связи простых суждений об объекте.</w:t>
      </w:r>
    </w:p>
    <w:p w:rsidR="00DB791C" w:rsidRPr="00B8482C" w:rsidRDefault="00DB791C" w:rsidP="001B648A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  <w:r w:rsidRPr="00B8482C">
        <w:rPr>
          <w:rFonts w:ascii="Times New Roman" w:hAnsi="Times New Roman"/>
          <w:sz w:val="24"/>
          <w:szCs w:val="24"/>
        </w:rPr>
        <w:t>умение вступать в диалог, понимание возможности различных позиций и точек зрения на какой-либо предмет и вопрос. Умение договариваться, находить общее решение, работать в группах. Умение аргументировать своё предложение, убеждать и уступать, умение контролировать действия партнёра по деятельности. Умение задавать вопросы, необходимые для организации собственной деятельности и сотрудничества с партнёром. Формировать способность адекватно использовать речевые средства для эффективного решения разнообразных коммуникативных задач. Уметь осуществлять взаимный контроль и оказывать в сотрудничестве необходимую взаимопомощь.</w:t>
      </w:r>
    </w:p>
    <w:p w:rsidR="00DB791C" w:rsidRPr="00B8482C" w:rsidRDefault="00DB791C" w:rsidP="001B648A">
      <w:pPr>
        <w:ind w:right="423"/>
        <w:jc w:val="both"/>
        <w:rPr>
          <w:rFonts w:ascii="Times New Roman" w:hAnsi="Times New Roman"/>
          <w:sz w:val="24"/>
          <w:szCs w:val="24"/>
        </w:rPr>
      </w:pPr>
      <w:r w:rsidRPr="00B8482C">
        <w:rPr>
          <w:rFonts w:ascii="Times New Roman" w:hAnsi="Times New Roman"/>
          <w:sz w:val="24"/>
          <w:szCs w:val="24"/>
        </w:rPr>
        <w:t>Моделирование различных ситуаций поведения в школе и других общественных местах. Различение допустимых и недопустимых форм поведения. Умение адекватно принимать оценку учителя и одноклассников. 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E33290" w:rsidRPr="00E33290" w:rsidRDefault="00E33290" w:rsidP="00E332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33290">
        <w:rPr>
          <w:rFonts w:ascii="Times New Roman" w:hAnsi="Times New Roman"/>
          <w:b/>
          <w:bCs/>
          <w:sz w:val="24"/>
          <w:szCs w:val="24"/>
        </w:rPr>
        <w:t xml:space="preserve"> Формы и методы работы.</w:t>
      </w:r>
    </w:p>
    <w:p w:rsidR="00E33290" w:rsidRPr="00E33290" w:rsidRDefault="00E33290" w:rsidP="00D04F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>Форма занятий - групповая и индивидуальные занятия, со всей группой одновременно и с участниками конкретного представления для отработки дикции.   Основными формами проведения занятий являются театральные игры, конкурсы, викторины, беседы, спектакли и праздники.</w:t>
      </w:r>
    </w:p>
    <w:p w:rsidR="00FF451F" w:rsidRDefault="00FF451F" w:rsidP="00B848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05D04" w:rsidRPr="0072221F" w:rsidRDefault="00A05D04" w:rsidP="008C5DA6">
      <w:pPr>
        <w:spacing w:after="0" w:line="240" w:lineRule="auto"/>
        <w:ind w:right="470"/>
        <w:jc w:val="center"/>
        <w:rPr>
          <w:b/>
          <w:sz w:val="24"/>
          <w:szCs w:val="24"/>
        </w:rPr>
      </w:pPr>
      <w:r w:rsidRPr="0072221F">
        <w:rPr>
          <w:b/>
          <w:sz w:val="24"/>
          <w:szCs w:val="24"/>
        </w:rPr>
        <w:t>Промежуточная аттестация</w:t>
      </w:r>
      <w:r w:rsidRPr="0072221F">
        <w:rPr>
          <w:b/>
          <w:spacing w:val="-8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обучающихся</w:t>
      </w:r>
    </w:p>
    <w:p w:rsidR="00A05D04" w:rsidRPr="0072221F" w:rsidRDefault="00A05D04" w:rsidP="008C5DA6">
      <w:pPr>
        <w:spacing w:after="0" w:line="240" w:lineRule="auto"/>
        <w:ind w:right="470"/>
        <w:jc w:val="center"/>
        <w:rPr>
          <w:b/>
          <w:sz w:val="24"/>
          <w:szCs w:val="24"/>
        </w:rPr>
      </w:pPr>
      <w:r w:rsidRPr="0072221F">
        <w:rPr>
          <w:b/>
          <w:spacing w:val="-12"/>
          <w:sz w:val="24"/>
          <w:szCs w:val="24"/>
        </w:rPr>
        <w:t xml:space="preserve"> </w:t>
      </w:r>
      <w:proofErr w:type="gramStart"/>
      <w:r w:rsidRPr="0072221F">
        <w:rPr>
          <w:b/>
          <w:sz w:val="24"/>
          <w:szCs w:val="24"/>
        </w:rPr>
        <w:t xml:space="preserve">и </w:t>
      </w:r>
      <w:r w:rsidRPr="0072221F">
        <w:rPr>
          <w:b/>
          <w:spacing w:val="-97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контроль</w:t>
      </w:r>
      <w:proofErr w:type="gramEnd"/>
      <w:r w:rsidRPr="0072221F">
        <w:rPr>
          <w:b/>
          <w:sz w:val="24"/>
          <w:szCs w:val="24"/>
        </w:rPr>
        <w:t xml:space="preserve"> за</w:t>
      </w:r>
      <w:r w:rsidRPr="0072221F">
        <w:rPr>
          <w:b/>
          <w:spacing w:val="-7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посещаемостью</w:t>
      </w:r>
    </w:p>
    <w:p w:rsidR="00A05D04" w:rsidRPr="008C5DA6" w:rsidRDefault="00A05D04" w:rsidP="008C5DA6">
      <w:pPr>
        <w:pStyle w:val="ab"/>
        <w:spacing w:before="235" w:after="0" w:line="240" w:lineRule="auto"/>
        <w:ind w:right="693"/>
        <w:jc w:val="both"/>
        <w:rPr>
          <w:rFonts w:ascii="Times New Roman" w:hAnsi="Times New Roman" w:cs="Times New Roman"/>
          <w:sz w:val="24"/>
          <w:szCs w:val="24"/>
        </w:rPr>
      </w:pPr>
      <w:r w:rsidRPr="008C5DA6">
        <w:rPr>
          <w:rFonts w:ascii="Times New Roman" w:hAnsi="Times New Roman" w:cs="Times New Roman"/>
          <w:sz w:val="24"/>
          <w:szCs w:val="24"/>
        </w:rPr>
        <w:t>Формой промежуточной аттестации может быть подготовка и</w:t>
      </w:r>
      <w:r w:rsidRPr="008C5D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проведение школьного праздника.</w:t>
      </w:r>
    </w:p>
    <w:p w:rsidR="00A05D04" w:rsidRPr="008C5DA6" w:rsidRDefault="00A05D04" w:rsidP="008C5DA6">
      <w:pPr>
        <w:pStyle w:val="ab"/>
        <w:spacing w:after="0" w:line="240" w:lineRule="auto"/>
        <w:ind w:right="860"/>
        <w:jc w:val="both"/>
        <w:rPr>
          <w:rFonts w:ascii="Times New Roman" w:hAnsi="Times New Roman" w:cs="Times New Roman"/>
          <w:sz w:val="24"/>
          <w:szCs w:val="24"/>
        </w:rPr>
      </w:pPr>
    </w:p>
    <w:p w:rsidR="00A05D04" w:rsidRPr="008C5DA6" w:rsidRDefault="00A05D04" w:rsidP="008C5DA6">
      <w:pPr>
        <w:pStyle w:val="ab"/>
        <w:spacing w:after="0" w:line="240" w:lineRule="auto"/>
        <w:ind w:right="860"/>
        <w:jc w:val="both"/>
        <w:rPr>
          <w:rFonts w:ascii="Times New Roman" w:hAnsi="Times New Roman" w:cs="Times New Roman"/>
          <w:sz w:val="24"/>
          <w:szCs w:val="24"/>
        </w:rPr>
      </w:pPr>
      <w:r w:rsidRPr="008C5DA6">
        <w:rPr>
          <w:rFonts w:ascii="Times New Roman" w:hAnsi="Times New Roman" w:cs="Times New Roman"/>
          <w:sz w:val="24"/>
          <w:szCs w:val="24"/>
        </w:rPr>
        <w:t>Текущий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контроль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за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посещением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обучающимися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занятий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5DA6" w:rsidRPr="008C5DA6">
        <w:rPr>
          <w:rFonts w:ascii="Times New Roman" w:hAnsi="Times New Roman" w:cs="Times New Roman"/>
          <w:sz w:val="24"/>
          <w:szCs w:val="24"/>
        </w:rPr>
        <w:t>кружка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в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школе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и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учет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занятости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обучающихся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5DA6" w:rsidRPr="008C5DA6">
        <w:rPr>
          <w:rFonts w:ascii="Times New Roman" w:hAnsi="Times New Roman" w:cs="Times New Roman"/>
          <w:sz w:val="24"/>
          <w:szCs w:val="24"/>
        </w:rPr>
        <w:t>осуществляется</w:t>
      </w:r>
      <w:r w:rsidR="008C5DA6"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5DA6" w:rsidRPr="008C5DA6">
        <w:rPr>
          <w:rFonts w:ascii="Times New Roman" w:hAnsi="Times New Roman" w:cs="Times New Roman"/>
          <w:sz w:val="24"/>
          <w:szCs w:val="24"/>
        </w:rPr>
        <w:t>заместителем</w:t>
      </w:r>
      <w:r w:rsidRPr="008C5DA6">
        <w:rPr>
          <w:rFonts w:ascii="Times New Roman" w:hAnsi="Times New Roman" w:cs="Times New Roman"/>
          <w:sz w:val="24"/>
          <w:szCs w:val="24"/>
        </w:rPr>
        <w:t xml:space="preserve"> директора по воспитательной работе, </w:t>
      </w:r>
      <w:r w:rsidR="008C5DA6" w:rsidRPr="008C5DA6">
        <w:rPr>
          <w:rFonts w:ascii="Times New Roman" w:hAnsi="Times New Roman" w:cs="Times New Roman"/>
          <w:sz w:val="24"/>
          <w:szCs w:val="24"/>
        </w:rPr>
        <w:t>учителем</w:t>
      </w:r>
      <w:r w:rsidRPr="008C5DA6">
        <w:rPr>
          <w:rFonts w:ascii="Times New Roman" w:hAnsi="Times New Roman" w:cs="Times New Roman"/>
          <w:sz w:val="24"/>
          <w:szCs w:val="24"/>
        </w:rPr>
        <w:t>, ведущим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DA6">
        <w:rPr>
          <w:rFonts w:ascii="Times New Roman" w:hAnsi="Times New Roman" w:cs="Times New Roman"/>
          <w:sz w:val="24"/>
          <w:szCs w:val="24"/>
        </w:rPr>
        <w:t>курс.</w:t>
      </w:r>
      <w:r w:rsidRPr="008C5D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A05D04" w:rsidRPr="0072221F" w:rsidRDefault="00A05D04" w:rsidP="00A05D04">
      <w:pPr>
        <w:pStyle w:val="ab"/>
        <w:ind w:right="693"/>
        <w:jc w:val="both"/>
        <w:rPr>
          <w:sz w:val="24"/>
          <w:szCs w:val="24"/>
        </w:rPr>
      </w:pPr>
    </w:p>
    <w:p w:rsidR="00A05D04" w:rsidRPr="00A05D04" w:rsidRDefault="00A05D04" w:rsidP="00B848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F451F" w:rsidRPr="00A05D04" w:rsidRDefault="00FF451F" w:rsidP="00B848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8482C" w:rsidRPr="00FF451F" w:rsidRDefault="00FF451F" w:rsidP="00B848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F451F"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FF451F">
        <w:rPr>
          <w:rFonts w:ascii="Times New Roman" w:hAnsi="Times New Roman"/>
          <w:b/>
          <w:color w:val="000000"/>
          <w:sz w:val="28"/>
          <w:szCs w:val="28"/>
        </w:rPr>
        <w:t>.</w:t>
      </w:r>
      <w:r w:rsidR="00B8482C" w:rsidRPr="00FF451F">
        <w:rPr>
          <w:rFonts w:ascii="Times New Roman" w:hAnsi="Times New Roman"/>
          <w:b/>
          <w:color w:val="000000"/>
          <w:sz w:val="28"/>
          <w:szCs w:val="28"/>
        </w:rPr>
        <w:t xml:space="preserve">Содержание курса внеурочной деятельности </w:t>
      </w:r>
    </w:p>
    <w:p w:rsidR="00B8482C" w:rsidRDefault="00B8482C" w:rsidP="00B848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 указанием форм организации и видов деятельности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3629"/>
        <w:gridCol w:w="2573"/>
      </w:tblGrid>
      <w:tr w:rsidR="00B8482C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Default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курса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Default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Default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</w:tr>
      <w:tr w:rsidR="00B8482C" w:rsidTr="00443B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Default="00B8482C" w:rsidP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Театр (4 ч)</w:t>
            </w:r>
          </w:p>
        </w:tc>
      </w:tr>
      <w:tr w:rsidR="00B8482C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165226" w:rsidRDefault="00B8482C" w:rsidP="0016522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sz w:val="24"/>
                <w:szCs w:val="24"/>
              </w:rPr>
              <w:t xml:space="preserve">Создатели спектакля: писатель, поэт, драматург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165226" w:rsidRDefault="00443B2B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Познавательная беседа, работа в малых группах, артикуляционная гимнастика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165226" w:rsidRDefault="00B8482C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Познавательная, </w:t>
            </w:r>
            <w:r w:rsidR="00443B2B" w:rsidRPr="00165226">
              <w:rPr>
                <w:rFonts w:ascii="Times New Roman" w:hAnsi="Times New Roman"/>
                <w:color w:val="000000"/>
                <w:sz w:val="24"/>
                <w:szCs w:val="24"/>
              </w:rPr>
              <w:t>игровая</w:t>
            </w:r>
          </w:p>
        </w:tc>
      </w:tr>
      <w:tr w:rsidR="00443B2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B2B" w:rsidRPr="00165226" w:rsidRDefault="00443B2B" w:rsidP="0016522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3B2B" w:rsidRPr="00165226" w:rsidRDefault="00443B2B" w:rsidP="0016522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sz w:val="24"/>
                <w:szCs w:val="24"/>
              </w:rPr>
              <w:t>Театральные жанры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B2B" w:rsidRPr="00165226" w:rsidRDefault="00443B2B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Познавательная беседа, работа в малых группах, </w:t>
            </w: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иллюстрирование, </w:t>
            </w:r>
            <w:proofErr w:type="spellStart"/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прочитанного произведения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B2B" w:rsidRPr="00165226" w:rsidRDefault="000B4692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  <w:r w:rsidR="00443B2B" w:rsidRPr="00165226">
              <w:rPr>
                <w:rFonts w:ascii="Times New Roman" w:hAnsi="Times New Roman"/>
                <w:color w:val="000000"/>
                <w:sz w:val="24"/>
                <w:szCs w:val="24"/>
              </w:rPr>
              <w:t>ознавательная</w:t>
            </w:r>
            <w:r w:rsidRPr="00165226">
              <w:rPr>
                <w:rFonts w:ascii="Times New Roman" w:hAnsi="Times New Roman"/>
                <w:color w:val="000000"/>
                <w:sz w:val="24"/>
                <w:szCs w:val="24"/>
              </w:rPr>
              <w:t>, проблемно-</w:t>
            </w:r>
            <w:r w:rsidRPr="001652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ценностное общение </w:t>
            </w:r>
          </w:p>
        </w:tc>
      </w:tr>
      <w:tr w:rsidR="000B4692" w:rsidTr="000B469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0B4692" w:rsidRDefault="000B4692" w:rsidP="000B469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6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Основы актерского мастерства (20 ч)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Язык жестов.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Актерский тренинг, мастерская образа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Дикция. Упражнения для развития хорошей дикции.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Актерский тренинг, игра, иллюстрирование, изучение основ сценического мастерства, </w:t>
            </w:r>
            <w:proofErr w:type="spellStart"/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прочитанного произведения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Интонация.</w:t>
            </w:r>
          </w:p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Актерский тренинг, иллюстрирование, изучение основ сценического мастерства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Темп речи.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Актерский тренинг, иллюстрирование, изучение основ сценического мастерства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Рифма.</w:t>
            </w:r>
          </w:p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Актерский тренинг, изучение основ сценического мастерства, выступление в мини-группах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Ритм.</w:t>
            </w:r>
          </w:p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Актерский тренинг, иллюстрирование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0B4692" w:rsidRPr="00165226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Считалка.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Актерский тренинг, изучение основ сценического мастерства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165226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Скороговорка.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Актерский тренинг, изучение основ сценического мастерства, работа в малых группах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165226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Искусство декламации.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Актерский тренинг, изучение основ сценического мастерства, работа в малых группах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165226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Импровизация.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165226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Актерский тренинг, изучение основ сценического мастерства, работа в малых группах, выступление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Познавательная, художественное творчество, игровая</w:t>
            </w:r>
          </w:p>
        </w:tc>
      </w:tr>
      <w:tr w:rsidR="000B4692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165226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Диалог. Монолог.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26" w:rsidRPr="00165226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Актерский тренинг, изучение основ сценического мастерства, работа в малых группах, </w:t>
            </w:r>
          </w:p>
          <w:p w:rsidR="000B4692" w:rsidRPr="00165226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1652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прочитанного произведения, выступление малых групп</w:t>
            </w:r>
          </w:p>
          <w:p w:rsidR="00165226" w:rsidRPr="00165226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65226" w:rsidRPr="00165226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65226" w:rsidRPr="00165226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Default="00165226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Познавательная, художественное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творчество, игровая</w:t>
            </w:r>
          </w:p>
        </w:tc>
      </w:tr>
      <w:tr w:rsidR="00165226" w:rsidTr="00165226">
        <w:trPr>
          <w:trHeight w:val="518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26" w:rsidRPr="00165226" w:rsidRDefault="00165226" w:rsidP="0016522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16522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lastRenderedPageBreak/>
              <w:t>Наш театр (10 ч)</w:t>
            </w:r>
          </w:p>
        </w:tc>
      </w:tr>
      <w:tr w:rsidR="00165226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26" w:rsidRDefault="00165226" w:rsidP="0016522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мотивам сказки Г.Х. Андерсена «Снежная королева»</w:t>
            </w:r>
          </w:p>
          <w:p w:rsidR="00165226" w:rsidRDefault="0016522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26" w:rsidRDefault="0016522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Актерский тренинг, просмотр видео спектаклей, постановка спектакля, мастерская декораций и костюмов, выступление.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26" w:rsidRDefault="00165226" w:rsidP="0016522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Познавательная, художественное творчество, трудовая, (производственная) деятельность, досугово-развлекательная деятельность </w:t>
            </w:r>
          </w:p>
        </w:tc>
      </w:tr>
    </w:tbl>
    <w:p w:rsidR="00054B84" w:rsidRDefault="00054B84" w:rsidP="00A84541">
      <w:pPr>
        <w:pStyle w:val="a3"/>
        <w:jc w:val="center"/>
      </w:pPr>
    </w:p>
    <w:p w:rsidR="004F0620" w:rsidRDefault="004F0620" w:rsidP="00A845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620" w:rsidRDefault="004F0620" w:rsidP="00A845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226" w:rsidRPr="00FF451F" w:rsidRDefault="00FF451F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51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F45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5226" w:rsidRPr="00FF451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730483" w:rsidRDefault="00730483" w:rsidP="00A84541">
      <w:pPr>
        <w:pStyle w:val="a3"/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3650"/>
        <w:gridCol w:w="1542"/>
        <w:gridCol w:w="1546"/>
        <w:gridCol w:w="1551"/>
      </w:tblGrid>
      <w:tr w:rsidR="00B04FED" w:rsidRPr="00B04FED" w:rsidTr="000B4692">
        <w:tc>
          <w:tcPr>
            <w:tcW w:w="1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46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</w:tr>
      <w:tr w:rsidR="00B04FED" w:rsidRPr="00B04FED" w:rsidTr="000B46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Всего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Теория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Практика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«Театр»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1-2</w:t>
            </w:r>
          </w:p>
          <w:p w:rsidR="00165226" w:rsidRPr="00B04FED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Создатели спектакля: писатель, поэт, драматург.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226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3-4</w:t>
            </w:r>
          </w:p>
          <w:p w:rsidR="00165226" w:rsidRPr="00B04FED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Театральные жанры.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17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226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  <w:p w:rsidR="00165226" w:rsidRPr="00B04FED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Язык жестов.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6-9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Дикция. Упражнения для развития хорошей дикции.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10-11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Интонация.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12-13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Темп речи.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Рифма.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Ритм.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Считалка.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17-18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Скороговорка.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19-20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Искусство декламации.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21-22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Импровизация.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165226">
        <w:trPr>
          <w:trHeight w:val="779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23-24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Диалог. Монолог.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3B43B6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3B43B6" w:rsidRPr="00B04FED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Наш театр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10</w:t>
            </w:r>
          </w:p>
        </w:tc>
      </w:tr>
      <w:tr w:rsidR="003B43B6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25-34</w:t>
            </w:r>
          </w:p>
          <w:p w:rsidR="003B43B6" w:rsidRPr="00B04FED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Default="003B43B6" w:rsidP="003B43B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мотивам сказки Г.Х. Андерсена «Снежная королева»</w:t>
            </w:r>
          </w:p>
          <w:p w:rsidR="003B43B6" w:rsidRPr="00B04FED" w:rsidRDefault="003B43B6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9F1E4E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35-50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3B43B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« Дети Войны»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</w:tr>
      <w:tr w:rsidR="009F1E4E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51-65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3B43B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постановкой кукольного театра «Репка» на английском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</w:tr>
      <w:tr w:rsidR="009F1E4E" w:rsidRPr="00B04FED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66-68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3B43B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Подведение итогов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E4E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3B43B6" w:rsidRPr="00B04FED" w:rsidTr="009F1E4E">
        <w:trPr>
          <w:trHeight w:val="352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9F1E4E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68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B04FED" w:rsidRDefault="004F0620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</w:tbl>
    <w:p w:rsidR="00D543E4" w:rsidRDefault="00D543E4" w:rsidP="00D76A78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sectPr w:rsidR="00D543E4" w:rsidSect="00972520">
      <w:footerReference w:type="default" r:id="rId8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DE7" w:rsidRDefault="00A60DE7" w:rsidP="006407A4">
      <w:pPr>
        <w:spacing w:after="0" w:line="240" w:lineRule="auto"/>
      </w:pPr>
      <w:r>
        <w:separator/>
      </w:r>
    </w:p>
  </w:endnote>
  <w:endnote w:type="continuationSeparator" w:id="0">
    <w:p w:rsidR="00A60DE7" w:rsidRDefault="00A60DE7" w:rsidP="0064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50406"/>
      <w:docPartObj>
        <w:docPartGallery w:val="Page Numbers (Bottom of Page)"/>
        <w:docPartUnique/>
      </w:docPartObj>
    </w:sdtPr>
    <w:sdtEndPr/>
    <w:sdtContent>
      <w:p w:rsidR="000B4692" w:rsidRDefault="0040407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05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B4692" w:rsidRDefault="000B469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DE7" w:rsidRDefault="00A60DE7" w:rsidP="006407A4">
      <w:pPr>
        <w:spacing w:after="0" w:line="240" w:lineRule="auto"/>
      </w:pPr>
      <w:r>
        <w:separator/>
      </w:r>
    </w:p>
  </w:footnote>
  <w:footnote w:type="continuationSeparator" w:id="0">
    <w:p w:rsidR="00A60DE7" w:rsidRDefault="00A60DE7" w:rsidP="0064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4414D"/>
    <w:multiLevelType w:val="hybridMultilevel"/>
    <w:tmpl w:val="CC685AFA"/>
    <w:lvl w:ilvl="0" w:tplc="B0F2C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AEE"/>
    <w:multiLevelType w:val="multilevel"/>
    <w:tmpl w:val="50A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3131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E7FC3"/>
    <w:multiLevelType w:val="hybridMultilevel"/>
    <w:tmpl w:val="B74E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E8127AF"/>
    <w:multiLevelType w:val="hybridMultilevel"/>
    <w:tmpl w:val="CD9A4862"/>
    <w:lvl w:ilvl="0" w:tplc="DECCB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8293B"/>
    <w:multiLevelType w:val="hybridMultilevel"/>
    <w:tmpl w:val="4E8C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F6366"/>
    <w:multiLevelType w:val="hybridMultilevel"/>
    <w:tmpl w:val="CD9A4862"/>
    <w:lvl w:ilvl="0" w:tplc="DECCB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C6121"/>
    <w:multiLevelType w:val="hybridMultilevel"/>
    <w:tmpl w:val="DEEA702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90"/>
    <w:rsid w:val="000234FB"/>
    <w:rsid w:val="00035130"/>
    <w:rsid w:val="00054B84"/>
    <w:rsid w:val="000605DE"/>
    <w:rsid w:val="0008682C"/>
    <w:rsid w:val="000B4692"/>
    <w:rsid w:val="00122628"/>
    <w:rsid w:val="00165226"/>
    <w:rsid w:val="001A4236"/>
    <w:rsid w:val="001B648A"/>
    <w:rsid w:val="001C52EF"/>
    <w:rsid w:val="00231474"/>
    <w:rsid w:val="002551A4"/>
    <w:rsid w:val="002C2E19"/>
    <w:rsid w:val="002D5840"/>
    <w:rsid w:val="002F3E1F"/>
    <w:rsid w:val="00304B33"/>
    <w:rsid w:val="00335982"/>
    <w:rsid w:val="00376B2C"/>
    <w:rsid w:val="003B43B6"/>
    <w:rsid w:val="00404077"/>
    <w:rsid w:val="00443B2B"/>
    <w:rsid w:val="004A68CE"/>
    <w:rsid w:val="004B13CC"/>
    <w:rsid w:val="004C6165"/>
    <w:rsid w:val="004F0620"/>
    <w:rsid w:val="00560AC2"/>
    <w:rsid w:val="00576E1C"/>
    <w:rsid w:val="005C6D92"/>
    <w:rsid w:val="006407A4"/>
    <w:rsid w:val="00643BF0"/>
    <w:rsid w:val="00657198"/>
    <w:rsid w:val="006A10E0"/>
    <w:rsid w:val="006D27DE"/>
    <w:rsid w:val="006F5725"/>
    <w:rsid w:val="00715A8B"/>
    <w:rsid w:val="00716EA3"/>
    <w:rsid w:val="00730483"/>
    <w:rsid w:val="00782A13"/>
    <w:rsid w:val="008369A3"/>
    <w:rsid w:val="00894058"/>
    <w:rsid w:val="008C5DA6"/>
    <w:rsid w:val="00952086"/>
    <w:rsid w:val="00972520"/>
    <w:rsid w:val="009D3889"/>
    <w:rsid w:val="009F118E"/>
    <w:rsid w:val="009F1E4E"/>
    <w:rsid w:val="00A05D04"/>
    <w:rsid w:val="00A30FD6"/>
    <w:rsid w:val="00A3445D"/>
    <w:rsid w:val="00A60DE7"/>
    <w:rsid w:val="00A84541"/>
    <w:rsid w:val="00AE1B55"/>
    <w:rsid w:val="00AF3A27"/>
    <w:rsid w:val="00B04FED"/>
    <w:rsid w:val="00B8482C"/>
    <w:rsid w:val="00C02740"/>
    <w:rsid w:val="00C41967"/>
    <w:rsid w:val="00CD7E1D"/>
    <w:rsid w:val="00CE7838"/>
    <w:rsid w:val="00CF7590"/>
    <w:rsid w:val="00D00F1E"/>
    <w:rsid w:val="00D04FA1"/>
    <w:rsid w:val="00D543E4"/>
    <w:rsid w:val="00D76A78"/>
    <w:rsid w:val="00D83C4C"/>
    <w:rsid w:val="00DB1D52"/>
    <w:rsid w:val="00DB791C"/>
    <w:rsid w:val="00E33290"/>
    <w:rsid w:val="00F604FA"/>
    <w:rsid w:val="00FC2F7D"/>
    <w:rsid w:val="00FE44C0"/>
    <w:rsid w:val="00FF13E3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FFD0"/>
  <w15:docId w15:val="{EA67EDF6-8201-44AF-8707-A47B3786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290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E3329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07A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4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07A4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C0274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8482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972520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c">
    <w:name w:val="Основной текст Знак"/>
    <w:basedOn w:val="a0"/>
    <w:link w:val="ab"/>
    <w:uiPriority w:val="99"/>
    <w:semiHidden/>
    <w:rsid w:val="00972520"/>
    <w:rPr>
      <w:rFonts w:eastAsiaTheme="minorEastAsia"/>
      <w:lang w:eastAsia="ru-RU"/>
    </w:rPr>
  </w:style>
  <w:style w:type="paragraph" w:styleId="ad">
    <w:name w:val="Normal (Web)"/>
    <w:basedOn w:val="a"/>
    <w:uiPriority w:val="99"/>
    <w:unhideWhenUsed/>
    <w:rsid w:val="00FE44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FE4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F8A2F-4303-46A2-86F6-E672C65B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15</cp:revision>
  <cp:lastPrinted>2021-02-16T13:44:00Z</cp:lastPrinted>
  <dcterms:created xsi:type="dcterms:W3CDTF">2022-08-25T17:07:00Z</dcterms:created>
  <dcterms:modified xsi:type="dcterms:W3CDTF">2022-08-25T17:41:00Z</dcterms:modified>
</cp:coreProperties>
</file>